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473" w:rsidRPr="005E3473" w:rsidRDefault="005E3473" w:rsidP="005E3473">
      <w:pPr>
        <w:spacing w:line="360" w:lineRule="auto"/>
        <w:jc w:val="center"/>
        <w:rPr>
          <w:rFonts w:ascii="Calibri" w:eastAsia="宋体" w:hAnsi="Calibri" w:cs="宋体"/>
          <w:b/>
          <w:sz w:val="32"/>
          <w:szCs w:val="32"/>
        </w:rPr>
      </w:pPr>
      <w:bookmarkStart w:id="0" w:name="_GoBack"/>
      <w:bookmarkEnd w:id="0"/>
      <w:r w:rsidRPr="005E3473">
        <w:rPr>
          <w:rFonts w:ascii="Calibri" w:eastAsia="宋体" w:hAnsi="Calibri" w:cs="宋体" w:hint="eastAsia"/>
          <w:b/>
          <w:sz w:val="32"/>
          <w:szCs w:val="32"/>
        </w:rPr>
        <w:t>2021</w:t>
      </w:r>
      <w:r w:rsidRPr="005E3473">
        <w:rPr>
          <w:rFonts w:ascii="Calibri" w:eastAsia="宋体" w:hAnsi="Calibri" w:cs="宋体" w:hint="eastAsia"/>
          <w:b/>
          <w:sz w:val="32"/>
          <w:szCs w:val="32"/>
        </w:rPr>
        <w:t>年（第六届）全国土地法制与社会发展</w:t>
      </w:r>
    </w:p>
    <w:p w:rsidR="00142F30" w:rsidRPr="005E3473" w:rsidRDefault="005E3473" w:rsidP="005E3473">
      <w:pPr>
        <w:spacing w:line="360" w:lineRule="auto"/>
        <w:jc w:val="center"/>
        <w:rPr>
          <w:rFonts w:ascii="Calibri" w:eastAsia="宋体" w:hAnsi="Calibri" w:cs="宋体"/>
          <w:b/>
          <w:sz w:val="32"/>
          <w:szCs w:val="32"/>
        </w:rPr>
      </w:pPr>
      <w:r w:rsidRPr="005E3473">
        <w:rPr>
          <w:rFonts w:ascii="Calibri" w:eastAsia="宋体" w:hAnsi="Calibri" w:cs="宋体" w:hint="eastAsia"/>
          <w:b/>
          <w:sz w:val="32"/>
          <w:szCs w:val="32"/>
        </w:rPr>
        <w:t>博士生学术论坛</w:t>
      </w:r>
      <w:r w:rsidRPr="005E3473">
        <w:rPr>
          <w:rFonts w:ascii="Calibri" w:eastAsia="宋体" w:hAnsi="Calibri" w:cs="宋体"/>
          <w:b/>
          <w:sz w:val="32"/>
          <w:szCs w:val="32"/>
        </w:rPr>
        <w:t>征文公告</w:t>
      </w:r>
    </w:p>
    <w:p w:rsidR="005E3473" w:rsidRDefault="005E3473" w:rsidP="005E3473">
      <w:pPr>
        <w:spacing w:line="360" w:lineRule="auto"/>
        <w:ind w:firstLineChars="200" w:firstLine="560"/>
        <w:jc w:val="left"/>
        <w:rPr>
          <w:rFonts w:ascii="宋体" w:hAnsi="宋体"/>
          <w:sz w:val="28"/>
          <w:szCs w:val="28"/>
        </w:rPr>
      </w:pPr>
      <w:r>
        <w:rPr>
          <w:rFonts w:ascii="宋体" w:hAnsi="宋体" w:hint="eastAsia"/>
          <w:sz w:val="28"/>
          <w:szCs w:val="28"/>
        </w:rPr>
        <w:t>由中国土地法制与乡村振兴战略会议联盟主办，西北政法大学经济法学院承办的第六届全国土地法制与社会发展博士生学术论坛，拟定于</w:t>
      </w:r>
      <w:r>
        <w:rPr>
          <w:rFonts w:ascii="宋体" w:hAnsi="宋体" w:hint="eastAsia"/>
          <w:b/>
          <w:bCs/>
          <w:sz w:val="28"/>
          <w:szCs w:val="28"/>
        </w:rPr>
        <w:t>2021年10月下旬在西北政法大学长安校区</w:t>
      </w:r>
      <w:r>
        <w:rPr>
          <w:rFonts w:ascii="宋体" w:hAnsi="宋体" w:hint="eastAsia"/>
          <w:sz w:val="28"/>
          <w:szCs w:val="28"/>
        </w:rPr>
        <w:t>举办。</w:t>
      </w:r>
    </w:p>
    <w:p w:rsidR="005E3473" w:rsidRDefault="005E3473" w:rsidP="005E3473">
      <w:pPr>
        <w:ind w:firstLineChars="200" w:firstLine="560"/>
        <w:jc w:val="left"/>
        <w:rPr>
          <w:rFonts w:ascii="宋体" w:hAnsi="宋体"/>
          <w:sz w:val="28"/>
          <w:szCs w:val="28"/>
        </w:rPr>
      </w:pPr>
      <w:r>
        <w:rPr>
          <w:rFonts w:ascii="宋体" w:hAnsi="宋体" w:hint="eastAsia"/>
          <w:sz w:val="28"/>
          <w:szCs w:val="28"/>
        </w:rPr>
        <w:t>“中国土地法制与乡村振兴战略会议联盟”于2018年成立，现有会员单位1</w:t>
      </w:r>
      <w:r>
        <w:rPr>
          <w:rFonts w:ascii="宋体" w:hAnsi="宋体"/>
          <w:sz w:val="28"/>
          <w:szCs w:val="28"/>
        </w:rPr>
        <w:t>4</w:t>
      </w:r>
      <w:r>
        <w:rPr>
          <w:rFonts w:ascii="宋体" w:hAnsi="宋体" w:hint="eastAsia"/>
          <w:sz w:val="28"/>
          <w:szCs w:val="28"/>
        </w:rPr>
        <w:t>个，其中，发起会员（5个）：中国人民大学不动产法研究中心、吉林大学财产法研究中心、广东外语外贸大学土地法制研究院、华东政法大学财产法研究院、烟台大学中国土地政策法律实施评估研究中心；加盟会员（9个）：浙江大学中国农村发展研究院、南开大学法学院房地产法与破产法研究中</w:t>
      </w:r>
      <w:r w:rsidR="00404146">
        <w:rPr>
          <w:rFonts w:ascii="宋体" w:hAnsi="宋体" w:hint="eastAsia"/>
          <w:sz w:val="28"/>
          <w:szCs w:val="28"/>
        </w:rPr>
        <w:t>心、西南政法大学中国农村经济法制创新研究中心、西北政法大学土地与</w:t>
      </w:r>
      <w:r>
        <w:rPr>
          <w:rFonts w:ascii="宋体" w:hAnsi="宋体" w:hint="eastAsia"/>
          <w:sz w:val="28"/>
          <w:szCs w:val="28"/>
        </w:rPr>
        <w:t>房地产法研究中心、广州大学不动产研究院、中国政法大学地方财政金融与农村法治研究中心、嘉兴学院浙江省法学会合作社与农民权益</w:t>
      </w:r>
      <w:r w:rsidR="00D30419">
        <w:rPr>
          <w:rFonts w:ascii="宋体" w:hAnsi="宋体" w:hint="eastAsia"/>
          <w:sz w:val="28"/>
          <w:szCs w:val="28"/>
        </w:rPr>
        <w:t>保障研究中心、江苏大学长三角乡村法治现代化研究中心</w:t>
      </w:r>
      <w:r w:rsidR="00797645">
        <w:rPr>
          <w:rFonts w:ascii="宋体" w:hAnsi="宋体" w:hint="eastAsia"/>
          <w:sz w:val="28"/>
          <w:szCs w:val="28"/>
        </w:rPr>
        <w:t>、大连海事大学国土资源法治</w:t>
      </w:r>
      <w:r>
        <w:rPr>
          <w:rFonts w:ascii="宋体" w:hAnsi="宋体" w:hint="eastAsia"/>
          <w:sz w:val="28"/>
          <w:szCs w:val="28"/>
        </w:rPr>
        <w:t>研究中心。</w:t>
      </w:r>
    </w:p>
    <w:p w:rsidR="005E3473" w:rsidRDefault="005E3473" w:rsidP="005E3473">
      <w:pPr>
        <w:spacing w:line="360" w:lineRule="auto"/>
        <w:ind w:firstLineChars="200" w:firstLine="560"/>
        <w:jc w:val="left"/>
        <w:rPr>
          <w:rFonts w:ascii="宋体" w:hAnsi="宋体"/>
          <w:sz w:val="28"/>
          <w:szCs w:val="28"/>
        </w:rPr>
      </w:pPr>
      <w:r>
        <w:rPr>
          <w:rFonts w:ascii="宋体" w:hAnsi="宋体" w:hint="eastAsia"/>
          <w:sz w:val="28"/>
          <w:szCs w:val="28"/>
        </w:rPr>
        <w:t>经本会议联盟讨论决定，本届博士生学术论坛主题为</w:t>
      </w:r>
      <w:r>
        <w:rPr>
          <w:rFonts w:ascii="宋体" w:hAnsi="宋体" w:hint="eastAsia"/>
          <w:b/>
          <w:bCs/>
          <w:sz w:val="28"/>
          <w:szCs w:val="28"/>
        </w:rPr>
        <w:t>“促进乡村振兴加快农业农村现代化中的土地利用和保护法律问题研究”，</w:t>
      </w:r>
      <w:r>
        <w:rPr>
          <w:rFonts w:ascii="宋体" w:hAnsi="宋体" w:hint="eastAsia"/>
          <w:sz w:val="28"/>
          <w:szCs w:val="28"/>
        </w:rPr>
        <w:t>拟围绕以下议题展开研讨：</w:t>
      </w:r>
    </w:p>
    <w:p w:rsidR="005E3473" w:rsidRDefault="005E3473" w:rsidP="005E3473">
      <w:pPr>
        <w:spacing w:line="36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主题一：加快推进农业现代化的国土空间规划和耕地保护法律问题研究</w:t>
      </w:r>
    </w:p>
    <w:p w:rsidR="005E3473" w:rsidRDefault="005E3473" w:rsidP="005E3473">
      <w:pPr>
        <w:spacing w:line="36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主题二：实施乡村建设行动中的土地利用法律问题研究</w:t>
      </w:r>
    </w:p>
    <w:p w:rsidR="005E3473" w:rsidRDefault="005E3473" w:rsidP="005E3473">
      <w:pPr>
        <w:spacing w:line="36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主题三：农业农村现代化与农村土地资源要素市场化配置法律问题研究</w:t>
      </w:r>
    </w:p>
    <w:p w:rsidR="005E3473" w:rsidRDefault="005E3473" w:rsidP="005E3473">
      <w:pPr>
        <w:spacing w:line="36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主题四：农业农村现代化与深化农村集体产权改革法治保障研究</w:t>
      </w:r>
    </w:p>
    <w:p w:rsidR="005E3473" w:rsidRPr="003815B7" w:rsidRDefault="005E3473" w:rsidP="003815B7">
      <w:pPr>
        <w:spacing w:line="360" w:lineRule="auto"/>
        <w:ind w:firstLineChars="200" w:firstLine="560"/>
        <w:jc w:val="left"/>
        <w:rPr>
          <w:rFonts w:ascii="宋体" w:hAnsi="宋体"/>
          <w:sz w:val="28"/>
          <w:szCs w:val="28"/>
        </w:rPr>
      </w:pPr>
      <w:r>
        <w:rPr>
          <w:rFonts w:ascii="宋体" w:hAnsi="宋体" w:hint="eastAsia"/>
          <w:sz w:val="28"/>
          <w:szCs w:val="28"/>
        </w:rPr>
        <w:t>请拟参加论坛的博士生围绕以上主题，自拟题目撰写会议论文。参会博士生原则上应当提交会议论文，以文与会。请于2021年9月30日前发送</w:t>
      </w:r>
      <w:r>
        <w:rPr>
          <w:rFonts w:ascii="宋体" w:hAnsi="宋体" w:hint="eastAsia"/>
          <w:b/>
          <w:bCs/>
          <w:sz w:val="28"/>
          <w:szCs w:val="28"/>
        </w:rPr>
        <w:t>论文电子文本（word格式）</w:t>
      </w:r>
      <w:r>
        <w:rPr>
          <w:rFonts w:ascii="宋体" w:hAnsi="宋体" w:hint="eastAsia"/>
          <w:sz w:val="28"/>
          <w:szCs w:val="28"/>
        </w:rPr>
        <w:t>和</w:t>
      </w:r>
      <w:r>
        <w:rPr>
          <w:rFonts w:ascii="宋体" w:hAnsi="宋体" w:hint="eastAsia"/>
          <w:b/>
          <w:bCs/>
          <w:sz w:val="28"/>
          <w:szCs w:val="28"/>
        </w:rPr>
        <w:t>参会意向表（附件二）</w:t>
      </w:r>
      <w:r>
        <w:rPr>
          <w:rFonts w:ascii="宋体" w:hAnsi="宋体" w:hint="eastAsia"/>
          <w:sz w:val="28"/>
          <w:szCs w:val="28"/>
        </w:rPr>
        <w:t>至收稿邮箱：</w:t>
      </w:r>
      <w:r>
        <w:rPr>
          <w:rFonts w:ascii="宋体" w:hAnsi="宋体" w:hint="eastAsia"/>
          <w:b/>
          <w:bCs/>
          <w:sz w:val="28"/>
          <w:szCs w:val="28"/>
        </w:rPr>
        <w:t>xbzftdf@163.com，</w:t>
      </w:r>
      <w:r>
        <w:rPr>
          <w:rFonts w:ascii="宋体" w:hAnsi="宋体" w:hint="eastAsia"/>
          <w:sz w:val="28"/>
          <w:szCs w:val="28"/>
        </w:rPr>
        <w:t>请以</w:t>
      </w:r>
      <w:r>
        <w:rPr>
          <w:rFonts w:ascii="宋体" w:hAnsi="宋体" w:hint="eastAsia"/>
          <w:b/>
          <w:bCs/>
          <w:sz w:val="28"/>
          <w:szCs w:val="28"/>
        </w:rPr>
        <w:t>“优秀博士论文评选+单位+论文作者+论文题目”</w:t>
      </w:r>
      <w:r>
        <w:rPr>
          <w:rFonts w:ascii="宋体" w:hAnsi="宋体" w:hint="eastAsia"/>
          <w:sz w:val="28"/>
          <w:szCs w:val="28"/>
        </w:rPr>
        <w:t>的格式命名邮件主题，并在附件中提交</w:t>
      </w:r>
      <w:r>
        <w:rPr>
          <w:rFonts w:ascii="宋体" w:hAnsi="宋体" w:hint="eastAsia"/>
          <w:b/>
          <w:bCs/>
          <w:sz w:val="28"/>
          <w:szCs w:val="28"/>
        </w:rPr>
        <w:t>中国知网查重报告。</w:t>
      </w:r>
      <w:r>
        <w:rPr>
          <w:rFonts w:ascii="宋体" w:hAnsi="宋体" w:hint="eastAsia"/>
          <w:sz w:val="28"/>
          <w:szCs w:val="28"/>
        </w:rPr>
        <w:t>论文格式规范请参考</w:t>
      </w:r>
      <w:r>
        <w:rPr>
          <w:rFonts w:ascii="宋体" w:hAnsi="宋体" w:hint="eastAsia"/>
          <w:b/>
          <w:bCs/>
          <w:sz w:val="28"/>
          <w:szCs w:val="28"/>
        </w:rPr>
        <w:t>附件一</w:t>
      </w:r>
      <w:r>
        <w:rPr>
          <w:rFonts w:ascii="宋体" w:hAnsi="宋体" w:hint="eastAsia"/>
          <w:sz w:val="28"/>
          <w:szCs w:val="28"/>
        </w:rPr>
        <w:t>。征稿截止后，组委会将对参与评奖的博士论文进行评比筛选，并根据评比结果发送参会正式邀请函和会议通知。</w:t>
      </w:r>
      <w:r w:rsidR="003815B7">
        <w:rPr>
          <w:rFonts w:ascii="宋体" w:hAnsi="宋体"/>
          <w:sz w:val="28"/>
          <w:szCs w:val="28"/>
        </w:rPr>
        <w:t>本次研讨会不收取任何会务费，</w:t>
      </w:r>
      <w:r w:rsidR="003815B7">
        <w:rPr>
          <w:rFonts w:ascii="宋体" w:hAnsi="宋体" w:hint="eastAsia"/>
          <w:sz w:val="28"/>
          <w:szCs w:val="28"/>
        </w:rPr>
        <w:t>受邀参会博士生的交通费、住宿费和奖金由组委会承担。</w:t>
      </w:r>
    </w:p>
    <w:p w:rsidR="005E3473" w:rsidRDefault="005E3473" w:rsidP="005E3473">
      <w:pPr>
        <w:spacing w:line="360" w:lineRule="auto"/>
        <w:ind w:firstLineChars="200" w:firstLine="560"/>
        <w:jc w:val="left"/>
        <w:rPr>
          <w:rFonts w:ascii="宋体" w:hAnsi="宋体"/>
          <w:sz w:val="28"/>
          <w:szCs w:val="28"/>
        </w:rPr>
      </w:pPr>
      <w:r>
        <w:rPr>
          <w:rFonts w:ascii="宋体" w:hAnsi="宋体" w:hint="eastAsia"/>
          <w:sz w:val="28"/>
          <w:szCs w:val="28"/>
        </w:rPr>
        <w:t>诚挚欢迎并热切期待各位博士生积极参与，踊跃投稿。相聚古城西安，共研土地法治新问题，交流思想、分享成果，助推乡村振兴伟大战略的实施！</w:t>
      </w:r>
    </w:p>
    <w:p w:rsidR="005E3473" w:rsidRDefault="005E3473" w:rsidP="005E3473">
      <w:pPr>
        <w:spacing w:line="360" w:lineRule="auto"/>
        <w:ind w:firstLineChars="200" w:firstLine="562"/>
        <w:jc w:val="left"/>
        <w:rPr>
          <w:rFonts w:ascii="宋体" w:hAnsi="宋体"/>
          <w:b/>
          <w:bCs/>
          <w:sz w:val="28"/>
          <w:szCs w:val="28"/>
        </w:rPr>
      </w:pPr>
      <w:r>
        <w:rPr>
          <w:rFonts w:ascii="宋体" w:hAnsi="宋体"/>
          <w:b/>
          <w:bCs/>
          <w:sz w:val="28"/>
          <w:szCs w:val="28"/>
        </w:rPr>
        <w:t>会务联系：</w:t>
      </w:r>
    </w:p>
    <w:p w:rsidR="005E3473" w:rsidRPr="003815B7" w:rsidRDefault="005E3473" w:rsidP="003815B7">
      <w:pPr>
        <w:spacing w:line="360" w:lineRule="auto"/>
        <w:ind w:firstLineChars="200" w:firstLine="560"/>
        <w:jc w:val="left"/>
        <w:rPr>
          <w:rFonts w:ascii="宋体" w:hAnsi="宋体"/>
          <w:sz w:val="28"/>
          <w:szCs w:val="28"/>
        </w:rPr>
      </w:pPr>
      <w:r w:rsidRPr="003815B7">
        <w:rPr>
          <w:rFonts w:ascii="宋体" w:hAnsi="宋体" w:hint="eastAsia"/>
          <w:bCs/>
          <w:sz w:val="28"/>
          <w:szCs w:val="28"/>
        </w:rPr>
        <w:t>田静婷：</w:t>
      </w:r>
      <w:r w:rsidRPr="003815B7">
        <w:rPr>
          <w:rFonts w:ascii="宋体" w:hAnsi="宋体" w:hint="eastAsia"/>
          <w:sz w:val="28"/>
          <w:szCs w:val="28"/>
        </w:rPr>
        <w:t>13709205181。</w:t>
      </w:r>
    </w:p>
    <w:p w:rsidR="005E3473" w:rsidRPr="003815B7" w:rsidRDefault="005E3473" w:rsidP="003815B7">
      <w:pPr>
        <w:spacing w:line="360" w:lineRule="auto"/>
        <w:ind w:firstLineChars="200" w:firstLine="560"/>
        <w:jc w:val="left"/>
        <w:rPr>
          <w:rFonts w:ascii="宋体" w:hAnsi="宋体"/>
          <w:sz w:val="28"/>
          <w:szCs w:val="28"/>
        </w:rPr>
      </w:pPr>
      <w:r w:rsidRPr="003815B7">
        <w:rPr>
          <w:rFonts w:ascii="宋体" w:hAnsi="宋体" w:hint="eastAsia"/>
          <w:bCs/>
          <w:sz w:val="28"/>
          <w:szCs w:val="28"/>
        </w:rPr>
        <w:t>白天晴：</w:t>
      </w:r>
      <w:r w:rsidRPr="003815B7">
        <w:rPr>
          <w:rFonts w:ascii="宋体" w:hAnsi="宋体" w:hint="eastAsia"/>
          <w:sz w:val="28"/>
          <w:szCs w:val="28"/>
        </w:rPr>
        <w:t>18165256575。</w:t>
      </w:r>
    </w:p>
    <w:p w:rsidR="005E3473" w:rsidRPr="003815B7" w:rsidRDefault="005E3473" w:rsidP="003815B7">
      <w:pPr>
        <w:spacing w:line="360" w:lineRule="auto"/>
        <w:ind w:firstLineChars="200" w:firstLine="560"/>
        <w:jc w:val="left"/>
        <w:rPr>
          <w:rFonts w:ascii="宋体" w:hAnsi="宋体"/>
          <w:sz w:val="28"/>
          <w:szCs w:val="28"/>
        </w:rPr>
      </w:pPr>
      <w:r w:rsidRPr="003815B7">
        <w:rPr>
          <w:rFonts w:ascii="宋体" w:hAnsi="宋体" w:hint="eastAsia"/>
          <w:bCs/>
          <w:sz w:val="28"/>
          <w:szCs w:val="28"/>
        </w:rPr>
        <w:t>王东煜：</w:t>
      </w:r>
      <w:r w:rsidRPr="003815B7">
        <w:rPr>
          <w:rFonts w:ascii="宋体" w:hAnsi="宋体" w:hint="eastAsia"/>
          <w:sz w:val="28"/>
          <w:szCs w:val="28"/>
        </w:rPr>
        <w:t>13679103551。</w:t>
      </w:r>
    </w:p>
    <w:p w:rsidR="003815B7" w:rsidRDefault="003815B7" w:rsidP="005E5C6D">
      <w:pPr>
        <w:spacing w:line="360" w:lineRule="auto"/>
        <w:ind w:firstLineChars="200" w:firstLine="562"/>
        <w:jc w:val="left"/>
        <w:rPr>
          <w:rFonts w:ascii="宋体" w:hAnsi="宋体"/>
          <w:b/>
          <w:bCs/>
          <w:sz w:val="28"/>
          <w:szCs w:val="28"/>
        </w:rPr>
      </w:pPr>
    </w:p>
    <w:p w:rsidR="002D7EF6" w:rsidRPr="003815B7" w:rsidRDefault="005E5C6D" w:rsidP="005E5C6D">
      <w:pPr>
        <w:spacing w:line="360" w:lineRule="auto"/>
        <w:ind w:firstLineChars="200" w:firstLine="562"/>
        <w:jc w:val="left"/>
        <w:rPr>
          <w:rFonts w:ascii="宋体" w:hAnsi="宋体"/>
          <w:b/>
          <w:bCs/>
          <w:sz w:val="28"/>
          <w:szCs w:val="28"/>
        </w:rPr>
      </w:pPr>
      <w:r w:rsidRPr="003815B7">
        <w:rPr>
          <w:rFonts w:ascii="宋体" w:hAnsi="宋体"/>
          <w:b/>
          <w:bCs/>
          <w:sz w:val="28"/>
          <w:szCs w:val="28"/>
        </w:rPr>
        <w:t>中国土地法制与乡村振兴战略会议联盟第</w:t>
      </w:r>
      <w:r w:rsidRPr="003815B7">
        <w:rPr>
          <w:rFonts w:ascii="宋体" w:hAnsi="宋体" w:hint="eastAsia"/>
          <w:b/>
          <w:bCs/>
          <w:sz w:val="28"/>
          <w:szCs w:val="28"/>
        </w:rPr>
        <w:t>六</w:t>
      </w:r>
      <w:r w:rsidRPr="003815B7">
        <w:rPr>
          <w:rFonts w:ascii="宋体" w:hAnsi="宋体"/>
          <w:b/>
          <w:bCs/>
          <w:sz w:val="28"/>
          <w:szCs w:val="28"/>
        </w:rPr>
        <w:t>届</w:t>
      </w:r>
      <w:r w:rsidRPr="003815B7">
        <w:rPr>
          <w:rFonts w:ascii="宋体" w:hAnsi="宋体" w:hint="eastAsia"/>
          <w:b/>
          <w:bCs/>
          <w:sz w:val="28"/>
          <w:szCs w:val="28"/>
        </w:rPr>
        <w:t>博士生论坛</w:t>
      </w:r>
      <w:r w:rsidR="002D7EF6" w:rsidRPr="003815B7">
        <w:rPr>
          <w:rFonts w:hint="eastAsia"/>
          <w:b/>
          <w:sz w:val="28"/>
          <w:szCs w:val="28"/>
        </w:rPr>
        <w:t>西北政法大学经济法学院筹备组</w:t>
      </w:r>
    </w:p>
    <w:p w:rsidR="003815B7" w:rsidRDefault="002D7EF6" w:rsidP="00933958">
      <w:pPr>
        <w:spacing w:line="360" w:lineRule="auto"/>
        <w:ind w:firstLineChars="1000" w:firstLine="2811"/>
        <w:jc w:val="left"/>
        <w:rPr>
          <w:rFonts w:ascii="宋体" w:hAnsi="宋体"/>
          <w:b/>
          <w:bCs/>
          <w:sz w:val="28"/>
          <w:szCs w:val="28"/>
        </w:rPr>
      </w:pPr>
      <w:r>
        <w:rPr>
          <w:rFonts w:ascii="宋体" w:hAnsi="宋体" w:hint="eastAsia"/>
          <w:b/>
          <w:bCs/>
          <w:sz w:val="28"/>
          <w:szCs w:val="28"/>
        </w:rPr>
        <w:lastRenderedPageBreak/>
        <w:t xml:space="preserve">                           2021.07.05</w:t>
      </w:r>
    </w:p>
    <w:p w:rsidR="005E5C6D" w:rsidRDefault="005E5C6D" w:rsidP="005E5C6D">
      <w:pPr>
        <w:spacing w:line="360" w:lineRule="auto"/>
        <w:jc w:val="left"/>
        <w:rPr>
          <w:rFonts w:ascii="宋体" w:hAnsi="宋体"/>
          <w:b/>
          <w:bCs/>
          <w:sz w:val="28"/>
          <w:szCs w:val="28"/>
        </w:rPr>
      </w:pPr>
      <w:r>
        <w:rPr>
          <w:rFonts w:ascii="宋体" w:hAnsi="宋体"/>
          <w:b/>
          <w:bCs/>
          <w:sz w:val="28"/>
          <w:szCs w:val="28"/>
        </w:rPr>
        <w:t>附件一：</w:t>
      </w:r>
    </w:p>
    <w:p w:rsidR="005E5C6D" w:rsidRDefault="005E5C6D" w:rsidP="005E5C6D">
      <w:pPr>
        <w:spacing w:line="360" w:lineRule="auto"/>
        <w:ind w:firstLineChars="200" w:firstLine="562"/>
        <w:jc w:val="left"/>
        <w:rPr>
          <w:rFonts w:ascii="宋体" w:hAnsi="宋体"/>
          <w:b/>
          <w:bCs/>
          <w:sz w:val="28"/>
          <w:szCs w:val="28"/>
        </w:rPr>
      </w:pPr>
      <w:r>
        <w:rPr>
          <w:rFonts w:ascii="宋体" w:hAnsi="宋体"/>
          <w:b/>
          <w:bCs/>
          <w:sz w:val="28"/>
          <w:szCs w:val="28"/>
        </w:rPr>
        <w:t>论文格式规范</w:t>
      </w:r>
    </w:p>
    <w:p w:rsidR="005E5C6D" w:rsidRDefault="005E5C6D" w:rsidP="005E5C6D">
      <w:pPr>
        <w:spacing w:line="360" w:lineRule="auto"/>
        <w:ind w:firstLineChars="200" w:firstLine="560"/>
        <w:jc w:val="left"/>
        <w:rPr>
          <w:rFonts w:ascii="宋体" w:hAnsi="宋体"/>
          <w:sz w:val="28"/>
          <w:szCs w:val="28"/>
        </w:rPr>
      </w:pPr>
      <w:r>
        <w:rPr>
          <w:rFonts w:ascii="宋体" w:hAnsi="宋体"/>
          <w:sz w:val="28"/>
          <w:szCs w:val="28"/>
        </w:rPr>
        <w:t>（1）论文题目：三号黑体；</w:t>
      </w:r>
    </w:p>
    <w:p w:rsidR="005E5C6D" w:rsidRDefault="005E5C6D" w:rsidP="005E5C6D">
      <w:pPr>
        <w:spacing w:line="360" w:lineRule="auto"/>
        <w:ind w:firstLineChars="200" w:firstLine="560"/>
        <w:jc w:val="left"/>
        <w:rPr>
          <w:rFonts w:ascii="宋体" w:hAnsi="宋体"/>
          <w:sz w:val="28"/>
          <w:szCs w:val="28"/>
        </w:rPr>
      </w:pPr>
      <w:r>
        <w:rPr>
          <w:rFonts w:ascii="宋体" w:hAnsi="宋体"/>
          <w:sz w:val="28"/>
          <w:szCs w:val="28"/>
        </w:rPr>
        <w:t>（2）作者：小四宋体，以脚注“*”形式注明作者的详细单位，职称职务，学历学位，研究方向；</w:t>
      </w:r>
    </w:p>
    <w:p w:rsidR="005E5C6D" w:rsidRDefault="005E5C6D" w:rsidP="005E5C6D">
      <w:pPr>
        <w:spacing w:line="360" w:lineRule="auto"/>
        <w:ind w:firstLineChars="200" w:firstLine="560"/>
        <w:jc w:val="left"/>
        <w:rPr>
          <w:rFonts w:ascii="宋体" w:hAnsi="宋体"/>
          <w:sz w:val="28"/>
          <w:szCs w:val="28"/>
        </w:rPr>
      </w:pPr>
      <w:r>
        <w:rPr>
          <w:rFonts w:ascii="宋体" w:hAnsi="宋体"/>
          <w:sz w:val="28"/>
          <w:szCs w:val="28"/>
        </w:rPr>
        <w:t>（3）“摘要”和“关键词”：小四宋体加粗，相应的内容用小四宋体；</w:t>
      </w:r>
    </w:p>
    <w:p w:rsidR="005E5C6D" w:rsidRDefault="005E5C6D" w:rsidP="005E5C6D">
      <w:pPr>
        <w:spacing w:line="360" w:lineRule="auto"/>
        <w:ind w:firstLineChars="200" w:firstLine="560"/>
        <w:jc w:val="left"/>
        <w:rPr>
          <w:rFonts w:ascii="宋体" w:hAnsi="宋体"/>
          <w:sz w:val="28"/>
          <w:szCs w:val="28"/>
        </w:rPr>
      </w:pPr>
      <w:r>
        <w:rPr>
          <w:rFonts w:ascii="宋体" w:hAnsi="宋体"/>
          <w:sz w:val="28"/>
          <w:szCs w:val="28"/>
        </w:rPr>
        <w:t>（4）目次：小四楷体，仅列出一级标题；</w:t>
      </w:r>
    </w:p>
    <w:p w:rsidR="005E5C6D" w:rsidRDefault="005E5C6D" w:rsidP="005E5C6D">
      <w:pPr>
        <w:spacing w:line="360" w:lineRule="auto"/>
        <w:ind w:firstLineChars="200" w:firstLine="560"/>
        <w:jc w:val="left"/>
        <w:rPr>
          <w:rFonts w:ascii="宋体" w:hAnsi="宋体"/>
          <w:sz w:val="28"/>
          <w:szCs w:val="28"/>
        </w:rPr>
      </w:pPr>
      <w:r>
        <w:rPr>
          <w:rFonts w:ascii="宋体" w:hAnsi="宋体"/>
          <w:sz w:val="28"/>
          <w:szCs w:val="28"/>
        </w:rPr>
        <w:t>（5）论文一级标题：四号宋体加粗；二级标题: 小四宋体加粗；三级标题及正文：小四宋体；</w:t>
      </w:r>
    </w:p>
    <w:p w:rsidR="005E5C6D" w:rsidRDefault="005E5C6D" w:rsidP="005E5C6D">
      <w:pPr>
        <w:spacing w:line="360" w:lineRule="auto"/>
        <w:ind w:firstLineChars="200" w:firstLine="560"/>
        <w:jc w:val="left"/>
        <w:rPr>
          <w:rFonts w:ascii="宋体" w:hAnsi="宋体"/>
          <w:sz w:val="28"/>
          <w:szCs w:val="28"/>
        </w:rPr>
      </w:pPr>
      <w:r>
        <w:rPr>
          <w:rFonts w:ascii="宋体" w:hAnsi="宋体"/>
          <w:sz w:val="28"/>
          <w:szCs w:val="28"/>
        </w:rPr>
        <w:t>（6）全文不区分注释与参考文献，以word方式每页自动生成脚注，以数字1.2.3……连续编号；前后注释相同的，请完整标注。</w:t>
      </w:r>
    </w:p>
    <w:p w:rsidR="005E5C6D" w:rsidRDefault="005E5C6D" w:rsidP="005E5C6D">
      <w:pPr>
        <w:spacing w:line="360" w:lineRule="auto"/>
        <w:ind w:firstLineChars="200" w:firstLine="560"/>
        <w:jc w:val="left"/>
        <w:rPr>
          <w:rFonts w:ascii="宋体" w:hAnsi="宋体"/>
          <w:sz w:val="28"/>
          <w:szCs w:val="28"/>
        </w:rPr>
      </w:pPr>
    </w:p>
    <w:p w:rsidR="005E5C6D" w:rsidRDefault="005E5C6D" w:rsidP="005E5C6D">
      <w:pPr>
        <w:spacing w:line="360" w:lineRule="auto"/>
        <w:jc w:val="center"/>
        <w:rPr>
          <w:rFonts w:ascii="宋体" w:hAnsi="宋体"/>
          <w:b/>
          <w:bCs/>
          <w:sz w:val="28"/>
          <w:szCs w:val="28"/>
        </w:rPr>
      </w:pPr>
      <w:r>
        <w:rPr>
          <w:rFonts w:ascii="宋体" w:hAnsi="宋体"/>
          <w:b/>
          <w:bCs/>
          <w:sz w:val="28"/>
          <w:szCs w:val="28"/>
        </w:rPr>
        <w:t>中国土地法制与乡村振兴战略会议联盟第</w:t>
      </w:r>
      <w:r>
        <w:rPr>
          <w:rFonts w:ascii="宋体" w:hAnsi="宋体" w:hint="eastAsia"/>
          <w:b/>
          <w:bCs/>
          <w:sz w:val="28"/>
          <w:szCs w:val="28"/>
        </w:rPr>
        <w:t>六</w:t>
      </w:r>
      <w:r>
        <w:rPr>
          <w:rFonts w:ascii="宋体" w:hAnsi="宋体"/>
          <w:b/>
          <w:bCs/>
          <w:sz w:val="28"/>
          <w:szCs w:val="28"/>
        </w:rPr>
        <w:t>届</w:t>
      </w:r>
      <w:r>
        <w:rPr>
          <w:rFonts w:ascii="宋体" w:hAnsi="宋体" w:hint="eastAsia"/>
          <w:b/>
          <w:bCs/>
          <w:sz w:val="28"/>
          <w:szCs w:val="28"/>
        </w:rPr>
        <w:t>博士生论坛</w:t>
      </w:r>
    </w:p>
    <w:p w:rsidR="005E5C6D" w:rsidRDefault="005E5C6D" w:rsidP="00AE4980">
      <w:pPr>
        <w:spacing w:line="360" w:lineRule="auto"/>
        <w:jc w:val="center"/>
        <w:rPr>
          <w:rFonts w:ascii="宋体" w:hAnsi="宋体"/>
          <w:b/>
          <w:bCs/>
          <w:sz w:val="28"/>
          <w:szCs w:val="28"/>
        </w:rPr>
      </w:pPr>
      <w:r>
        <w:rPr>
          <w:rFonts w:ascii="宋体" w:hAnsi="宋体" w:hint="eastAsia"/>
          <w:b/>
          <w:bCs/>
          <w:sz w:val="28"/>
          <w:szCs w:val="28"/>
        </w:rPr>
        <w:t>参会意向表</w:t>
      </w:r>
    </w:p>
    <w:tbl>
      <w:tblPr>
        <w:tblStyle w:val="a3"/>
        <w:tblW w:w="0" w:type="auto"/>
        <w:jc w:val="center"/>
        <w:tblLook w:val="04A0" w:firstRow="1" w:lastRow="0" w:firstColumn="1" w:lastColumn="0" w:noHBand="0" w:noVBand="1"/>
      </w:tblPr>
      <w:tblGrid>
        <w:gridCol w:w="1394"/>
        <w:gridCol w:w="1520"/>
        <w:gridCol w:w="1938"/>
        <w:gridCol w:w="1842"/>
        <w:gridCol w:w="1556"/>
      </w:tblGrid>
      <w:tr w:rsidR="005E5C6D" w:rsidTr="00AE4980">
        <w:trPr>
          <w:trHeight w:val="1492"/>
          <w:jc w:val="center"/>
        </w:trPr>
        <w:tc>
          <w:tcPr>
            <w:tcW w:w="1394" w:type="dxa"/>
            <w:vAlign w:val="center"/>
          </w:tcPr>
          <w:p w:rsidR="005E5C6D" w:rsidRDefault="005E5C6D" w:rsidP="00767C38">
            <w:pPr>
              <w:spacing w:line="360" w:lineRule="auto"/>
              <w:jc w:val="center"/>
              <w:rPr>
                <w:rFonts w:ascii="宋体" w:hAnsi="宋体"/>
                <w:szCs w:val="21"/>
              </w:rPr>
            </w:pPr>
            <w:r>
              <w:rPr>
                <w:rFonts w:ascii="宋体" w:hAnsi="宋体" w:hint="eastAsia"/>
                <w:szCs w:val="21"/>
              </w:rPr>
              <w:t>姓名</w:t>
            </w:r>
          </w:p>
        </w:tc>
        <w:tc>
          <w:tcPr>
            <w:tcW w:w="1520" w:type="dxa"/>
            <w:vAlign w:val="center"/>
          </w:tcPr>
          <w:p w:rsidR="005E5C6D" w:rsidRDefault="005E5C6D" w:rsidP="00767C38">
            <w:pPr>
              <w:spacing w:line="360" w:lineRule="auto"/>
              <w:jc w:val="center"/>
              <w:rPr>
                <w:rFonts w:ascii="宋体" w:hAnsi="宋体"/>
                <w:szCs w:val="21"/>
              </w:rPr>
            </w:pPr>
            <w:r>
              <w:rPr>
                <w:rFonts w:ascii="宋体" w:hAnsi="宋体" w:hint="eastAsia"/>
                <w:szCs w:val="21"/>
              </w:rPr>
              <w:t>单位</w:t>
            </w:r>
          </w:p>
        </w:tc>
        <w:tc>
          <w:tcPr>
            <w:tcW w:w="1938" w:type="dxa"/>
            <w:vAlign w:val="center"/>
          </w:tcPr>
          <w:p w:rsidR="005E5C6D" w:rsidRDefault="005E5C6D" w:rsidP="00767C38">
            <w:pPr>
              <w:spacing w:line="360" w:lineRule="auto"/>
              <w:jc w:val="center"/>
              <w:rPr>
                <w:rFonts w:ascii="宋体" w:hAnsi="宋体"/>
                <w:szCs w:val="21"/>
              </w:rPr>
            </w:pPr>
            <w:r>
              <w:rPr>
                <w:rFonts w:ascii="宋体" w:hAnsi="宋体" w:hint="eastAsia"/>
                <w:szCs w:val="21"/>
              </w:rPr>
              <w:t>专业</w:t>
            </w:r>
          </w:p>
        </w:tc>
        <w:tc>
          <w:tcPr>
            <w:tcW w:w="1842" w:type="dxa"/>
            <w:vAlign w:val="center"/>
          </w:tcPr>
          <w:p w:rsidR="005E5C6D" w:rsidRDefault="005E5C6D" w:rsidP="00767C38">
            <w:pPr>
              <w:spacing w:line="360" w:lineRule="auto"/>
              <w:jc w:val="center"/>
              <w:rPr>
                <w:rFonts w:ascii="宋体" w:hAnsi="宋体"/>
                <w:szCs w:val="21"/>
              </w:rPr>
            </w:pPr>
            <w:r>
              <w:rPr>
                <w:rFonts w:ascii="宋体" w:hAnsi="宋体" w:hint="eastAsia"/>
                <w:szCs w:val="21"/>
              </w:rPr>
              <w:t>联系电话</w:t>
            </w:r>
          </w:p>
        </w:tc>
        <w:tc>
          <w:tcPr>
            <w:tcW w:w="1556" w:type="dxa"/>
            <w:vAlign w:val="center"/>
          </w:tcPr>
          <w:p w:rsidR="005E5C6D" w:rsidRDefault="005E5C6D" w:rsidP="00767C38">
            <w:pPr>
              <w:spacing w:line="360" w:lineRule="auto"/>
              <w:jc w:val="center"/>
              <w:rPr>
                <w:rFonts w:ascii="宋体" w:hAnsi="宋体"/>
                <w:szCs w:val="21"/>
              </w:rPr>
            </w:pPr>
            <w:r>
              <w:rPr>
                <w:rFonts w:ascii="宋体" w:hAnsi="宋体" w:hint="eastAsia"/>
                <w:szCs w:val="21"/>
              </w:rPr>
              <w:t>电子邮箱</w:t>
            </w:r>
          </w:p>
        </w:tc>
      </w:tr>
      <w:tr w:rsidR="005E5C6D" w:rsidTr="00AE4980">
        <w:trPr>
          <w:trHeight w:val="1492"/>
          <w:jc w:val="center"/>
        </w:trPr>
        <w:tc>
          <w:tcPr>
            <w:tcW w:w="1394" w:type="dxa"/>
            <w:vAlign w:val="center"/>
          </w:tcPr>
          <w:p w:rsidR="005E5C6D" w:rsidRDefault="005E5C6D" w:rsidP="00767C38">
            <w:pPr>
              <w:spacing w:line="360" w:lineRule="auto"/>
              <w:jc w:val="center"/>
              <w:rPr>
                <w:rFonts w:ascii="宋体" w:hAnsi="宋体"/>
                <w:szCs w:val="21"/>
              </w:rPr>
            </w:pPr>
          </w:p>
        </w:tc>
        <w:tc>
          <w:tcPr>
            <w:tcW w:w="1520" w:type="dxa"/>
            <w:vAlign w:val="center"/>
          </w:tcPr>
          <w:p w:rsidR="005E5C6D" w:rsidRDefault="005E5C6D" w:rsidP="00767C38">
            <w:pPr>
              <w:spacing w:line="360" w:lineRule="auto"/>
              <w:jc w:val="center"/>
              <w:rPr>
                <w:rFonts w:ascii="宋体" w:hAnsi="宋体"/>
                <w:szCs w:val="21"/>
              </w:rPr>
            </w:pPr>
          </w:p>
        </w:tc>
        <w:tc>
          <w:tcPr>
            <w:tcW w:w="1938" w:type="dxa"/>
            <w:vAlign w:val="center"/>
          </w:tcPr>
          <w:p w:rsidR="005E5C6D" w:rsidRDefault="005E5C6D" w:rsidP="00767C38">
            <w:pPr>
              <w:spacing w:line="360" w:lineRule="auto"/>
              <w:jc w:val="center"/>
              <w:rPr>
                <w:rFonts w:ascii="宋体" w:hAnsi="宋体"/>
                <w:szCs w:val="21"/>
              </w:rPr>
            </w:pPr>
          </w:p>
        </w:tc>
        <w:tc>
          <w:tcPr>
            <w:tcW w:w="1842" w:type="dxa"/>
            <w:vAlign w:val="center"/>
          </w:tcPr>
          <w:p w:rsidR="005E5C6D" w:rsidRDefault="005E5C6D" w:rsidP="00767C38">
            <w:pPr>
              <w:spacing w:line="360" w:lineRule="auto"/>
              <w:jc w:val="center"/>
              <w:rPr>
                <w:rFonts w:ascii="宋体" w:hAnsi="宋体"/>
                <w:szCs w:val="21"/>
              </w:rPr>
            </w:pPr>
          </w:p>
        </w:tc>
        <w:tc>
          <w:tcPr>
            <w:tcW w:w="1556" w:type="dxa"/>
            <w:vAlign w:val="center"/>
          </w:tcPr>
          <w:p w:rsidR="005E5C6D" w:rsidRDefault="005E5C6D" w:rsidP="00767C38">
            <w:pPr>
              <w:spacing w:line="360" w:lineRule="auto"/>
              <w:jc w:val="center"/>
              <w:rPr>
                <w:rFonts w:ascii="宋体" w:hAnsi="宋体"/>
                <w:szCs w:val="21"/>
              </w:rPr>
            </w:pPr>
          </w:p>
        </w:tc>
      </w:tr>
    </w:tbl>
    <w:p w:rsidR="002D7EF6" w:rsidRPr="005E5C6D" w:rsidRDefault="002D7EF6" w:rsidP="002D7EF6">
      <w:pPr>
        <w:spacing w:line="360" w:lineRule="auto"/>
        <w:ind w:firstLineChars="200" w:firstLine="560"/>
        <w:jc w:val="left"/>
        <w:rPr>
          <w:rFonts w:ascii="宋体" w:hAnsi="宋体"/>
          <w:sz w:val="28"/>
          <w:szCs w:val="28"/>
        </w:rPr>
      </w:pPr>
    </w:p>
    <w:p w:rsidR="005E3473" w:rsidRPr="005E3473" w:rsidRDefault="005E3473" w:rsidP="005E3473">
      <w:pPr>
        <w:ind w:firstLineChars="200" w:firstLine="420"/>
        <w:jc w:val="left"/>
      </w:pPr>
    </w:p>
    <w:sectPr w:rsidR="005E3473" w:rsidRPr="005E34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FE"/>
    <w:rsid w:val="00142F30"/>
    <w:rsid w:val="001C0832"/>
    <w:rsid w:val="002D7EF6"/>
    <w:rsid w:val="003739F0"/>
    <w:rsid w:val="003815B7"/>
    <w:rsid w:val="00404146"/>
    <w:rsid w:val="005E3473"/>
    <w:rsid w:val="005E5C6D"/>
    <w:rsid w:val="005F5AA7"/>
    <w:rsid w:val="00797645"/>
    <w:rsid w:val="008314FE"/>
    <w:rsid w:val="00933958"/>
    <w:rsid w:val="00AE4980"/>
    <w:rsid w:val="00D3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4A49C-92D9-4EFD-A3B4-074709B8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5C6D"/>
    <w:pPr>
      <w:widowControl w:val="0"/>
      <w:jc w:val="both"/>
    </w:pPr>
    <w:rPr>
      <w:rFonts w:ascii="Calibri" w:eastAsia="宋体" w:hAnsi="Calibri"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Yuanzhou YANG</cp:lastModifiedBy>
  <cp:revision>2</cp:revision>
  <dcterms:created xsi:type="dcterms:W3CDTF">2021-07-05T14:15:00Z</dcterms:created>
  <dcterms:modified xsi:type="dcterms:W3CDTF">2021-07-05T14:15:00Z</dcterms:modified>
</cp:coreProperties>
</file>